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FA" w:rsidRDefault="00C533FA" w:rsidP="00C533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 wychowawczo-profilaktyczny klas IV-VIII</w:t>
      </w:r>
    </w:p>
    <w:p w:rsidR="00C533FA" w:rsidRDefault="00C533FA" w:rsidP="00C533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rok szkolny 2025/26</w:t>
      </w:r>
    </w:p>
    <w:p w:rsidR="00D26D49" w:rsidRDefault="00D26D49" w:rsidP="00C533FA">
      <w:pPr>
        <w:jc w:val="center"/>
        <w:rPr>
          <w:b/>
          <w:sz w:val="28"/>
          <w:szCs w:val="28"/>
          <w:u w:val="single"/>
        </w:rPr>
      </w:pPr>
    </w:p>
    <w:p w:rsidR="00C533FA" w:rsidRDefault="00C533FA" w:rsidP="00C533FA"/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3497"/>
        <w:gridCol w:w="3500"/>
        <w:gridCol w:w="3504"/>
        <w:gridCol w:w="3493"/>
      </w:tblGrid>
      <w:tr w:rsidR="00C533FA" w:rsidTr="00C533FA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obszar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działania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osoba odpowiedzialna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terminy</w:t>
            </w:r>
          </w:p>
        </w:tc>
      </w:tr>
      <w:tr w:rsidR="00C533FA" w:rsidTr="00C533FA"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Zdrowie – edukacja zdrowotna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1. Zajęcia z zakresu udzielania pierwszej  pomocy przedmedycznej – godziny wychowawcze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wedle potrzeb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2. Wycieczki, rajdy, zajęcia sportowo – rekreacyjne, zawody sportowe (m.in. Rajd Szkolny) promujące ruch i zdrowy styl życia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 klas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Małgorzata Wójcik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Joanna Wiśniewska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Grażyna Wiącek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3. Przestrzeganie zaleceń lekarzy dotyczących dzieci z chorobami przewlekłymi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Wszyscy nauczyciele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4. Współpraca z MOPR – organizowanie dożywiania uczniów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kierownik świetlicy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5. Dbanie o prawidłową postawę podczas siedzenia w ławce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Wszyscy nauczyciele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6. Pogadanki promujące zdrowy styl życia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Pielęgniarka szkolna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Wg potrzeb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7. Fluoryzacja w klasach IV-VI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Pielęgniarka szkolna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6 razy w roku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8D622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8. </w:t>
            </w:r>
            <w:r>
              <w:rPr>
                <w:lang w:eastAsia="en-US"/>
              </w:rPr>
              <w:t>„Zdrowie zaczyna się w głowie” - obchody Dnia Zdrowia Psychicznego – pogadanki w klasach, gazetki ścienne, plakaty.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Psycholog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 klas</w:t>
            </w:r>
          </w:p>
          <w:p w:rsidR="00C533FA" w:rsidRDefault="00C533FA">
            <w:pPr>
              <w:rPr>
                <w:lang w:eastAsia="en-US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8D6220">
            <w:pPr>
              <w:rPr>
                <w:lang w:eastAsia="en-US"/>
              </w:rPr>
            </w:pPr>
            <w:r>
              <w:rPr>
                <w:lang w:eastAsia="en-US"/>
              </w:rPr>
              <w:t>Październik 2025 r.</w:t>
            </w:r>
          </w:p>
        </w:tc>
      </w:tr>
      <w:tr w:rsidR="008D6220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20" w:rsidRDefault="008D622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20" w:rsidRDefault="008D622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9. Zajęcia dotyczące higieny psychicznej – m.in. „Jak sobie </w:t>
            </w:r>
            <w:r>
              <w:rPr>
                <w:lang w:eastAsia="en-US"/>
              </w:rPr>
              <w:lastRenderedPageBreak/>
              <w:t>radzić ze stresem przedegzaminacyjnym” – dla klas VIII.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20" w:rsidRDefault="008D622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Pedagog szkolny</w:t>
            </w:r>
          </w:p>
          <w:p w:rsidR="008D6220" w:rsidRDefault="008D6220">
            <w:pPr>
              <w:rPr>
                <w:lang w:eastAsia="en-US"/>
              </w:rPr>
            </w:pPr>
            <w:r>
              <w:rPr>
                <w:lang w:eastAsia="en-US"/>
              </w:rPr>
              <w:t>Specjaliści z MZPPP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20" w:rsidRDefault="008D622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II </w:t>
            </w:r>
            <w:proofErr w:type="spellStart"/>
            <w:r>
              <w:rPr>
                <w:lang w:eastAsia="en-US"/>
              </w:rPr>
              <w:t>sem</w:t>
            </w:r>
            <w:proofErr w:type="spellEnd"/>
            <w:r>
              <w:rPr>
                <w:lang w:eastAsia="en-US"/>
              </w:rPr>
              <w:t>. 2025/26</w:t>
            </w:r>
          </w:p>
        </w:tc>
      </w:tr>
      <w:tr w:rsidR="00C533FA" w:rsidTr="00C533FA">
        <w:trPr>
          <w:gridAfter w:val="3"/>
          <w:wAfter w:w="10497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533FA" w:rsidTr="00C533FA">
        <w:trPr>
          <w:gridAfter w:val="3"/>
          <w:wAfter w:w="10497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533FA" w:rsidTr="00C533FA">
        <w:trPr>
          <w:gridAfter w:val="3"/>
          <w:wAfter w:w="10497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533FA" w:rsidTr="00C533FA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obszar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działania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osoba odpowiedzialna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terminy</w:t>
            </w:r>
          </w:p>
        </w:tc>
      </w:tr>
      <w:tr w:rsidR="00C533FA" w:rsidTr="00C533FA"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Relacje – kształtowanie postaw społecznych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1. Wspólne opracowanie regulaminów klasowych ze szczególnym uwzględnieniem relacji międzyludzkich, zapoznanie się z regulaminami szkolnymi; stosowanie się do zapisów w nich zawartych.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nauczyciele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pracownicy szkoły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opracowanie – wrzesień 2025 r.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zastosowanie – cały rok szkolny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2. Rajd szkolny lub piesze wycieczki– integracja społeczności – uczniowie, nauczyciele, rodzice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Organizatorzy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Wrzesień 2025 r.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 Zajęcia profilaktyczno-wychowawcze, uwzględniające najważniejsze potrzeby szkoły, prowadzone przez specjalistów </w:t>
            </w:r>
            <w:r>
              <w:rPr>
                <w:lang w:eastAsia="en-US"/>
              </w:rPr>
              <w:br/>
              <w:t>z MZPPP oraz przez psychologa szkolnego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psycholog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ustalane na bieżąco, według potrzeb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4. Samorządy klasowe i samorząd szkolny – wybór i działalność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Opiekun Samorządu Szkolnego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Akcje charytatywne –  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„Góra grosza”, 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„Radosna paczka”, 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„Zbiórka karmy”, 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„Wszystko nowe, kolorowe” (zbiórka artykułów biurowych dla </w:t>
            </w:r>
            <w:r>
              <w:rPr>
                <w:lang w:eastAsia="en-US"/>
              </w:rPr>
              <w:lastRenderedPageBreak/>
              <w:t>dzieci z oddziałów onkologicznych)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Samorząd Uczniowski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Marta Dudek-Sokół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listopad-grudzień 2025 r.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kwiecień 2026 r.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listopad 2026r.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D12A7">
            <w:pPr>
              <w:rPr>
                <w:lang w:eastAsia="en-US"/>
              </w:rPr>
            </w:pPr>
            <w:r>
              <w:rPr>
                <w:lang w:eastAsia="en-US"/>
              </w:rPr>
              <w:t>6. „Relacje rówieśnicze – szacunek, dobra komunikacja, życzliwość” – tydzień działań dotyczący zagadnienia przemocy rówieśniczej:</w:t>
            </w:r>
          </w:p>
          <w:p w:rsidR="001D12A7" w:rsidRDefault="001D12A7">
            <w:pPr>
              <w:rPr>
                <w:lang w:eastAsia="en-US"/>
              </w:rPr>
            </w:pPr>
            <w:r>
              <w:rPr>
                <w:lang w:eastAsia="en-US"/>
              </w:rPr>
              <w:t>Konkurs na wiersz,</w:t>
            </w:r>
          </w:p>
          <w:p w:rsidR="001D12A7" w:rsidRDefault="001D12A7">
            <w:pPr>
              <w:rPr>
                <w:lang w:eastAsia="en-US"/>
              </w:rPr>
            </w:pPr>
            <w:r>
              <w:rPr>
                <w:lang w:eastAsia="en-US"/>
              </w:rPr>
              <w:t>gazetki ścienne,</w:t>
            </w:r>
          </w:p>
          <w:p w:rsidR="001D12A7" w:rsidRDefault="001D12A7">
            <w:pPr>
              <w:rPr>
                <w:lang w:eastAsia="en-US"/>
              </w:rPr>
            </w:pPr>
            <w:r>
              <w:rPr>
                <w:lang w:eastAsia="en-US"/>
              </w:rPr>
              <w:t>Zajęcia tematyczne w klasach – dyskusje.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D12A7">
            <w:pPr>
              <w:rPr>
                <w:lang w:eastAsia="en-US"/>
              </w:rPr>
            </w:pPr>
            <w:r>
              <w:rPr>
                <w:lang w:eastAsia="en-US"/>
              </w:rPr>
              <w:t>Wrzesień/październik 2025/26 r.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7. Imprezy i uroczystości szkolne i klasowe integrujące społeczność m.in. uczniów z Ukrainy: Dzień Chłopaka, Andrzejki, Mikołaj, Jasełka, Bal karnawałowy, Dzień Kobiet, Dzień Dziecka, Święto Szkoły.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Samorząd szkolny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Cały rok</w:t>
            </w:r>
          </w:p>
          <w:p w:rsidR="00C533FA" w:rsidRDefault="00C533FA">
            <w:pPr>
              <w:rPr>
                <w:lang w:eastAsia="en-US"/>
              </w:rPr>
            </w:pPr>
          </w:p>
          <w:p w:rsidR="00C533FA" w:rsidRDefault="00C533FA">
            <w:pPr>
              <w:rPr>
                <w:lang w:eastAsia="en-US"/>
              </w:rPr>
            </w:pPr>
          </w:p>
          <w:p w:rsidR="00C533FA" w:rsidRDefault="00C533FA">
            <w:pPr>
              <w:rPr>
                <w:lang w:eastAsia="en-US"/>
              </w:rPr>
            </w:pP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8. Rozmowy wychowawcze: rozwiązywanie konfliktów, nauka komunikacji w toku bieżącej pracy wychowawczej ze szczególnym uwzględnieniem godzin wychowawczych.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Dyrekcja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Psycholog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Nauczyciele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Pracownicy administracyjni szkoły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9. Obchody Międzynarodowego Dnia Niepełnosprawności – konkurs pod hasłem: „Niepełnospraw</w:t>
            </w:r>
            <w:r w:rsidR="001D12A7">
              <w:rPr>
                <w:lang w:eastAsia="en-US"/>
              </w:rPr>
              <w:t xml:space="preserve">ność – </w:t>
            </w:r>
            <w:proofErr w:type="spellStart"/>
            <w:r w:rsidR="001D12A7">
              <w:rPr>
                <w:lang w:eastAsia="en-US"/>
              </w:rPr>
              <w:t>supermoc</w:t>
            </w:r>
            <w:proofErr w:type="spellEnd"/>
            <w:r w:rsidR="001D12A7">
              <w:rPr>
                <w:lang w:eastAsia="en-US"/>
              </w:rPr>
              <w:t xml:space="preserve">” dla klas IV 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Angelika Dąbek-Porębska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Dorota Golonka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D12A7">
            <w:pPr>
              <w:rPr>
                <w:lang w:eastAsia="en-US"/>
              </w:rPr>
            </w:pPr>
            <w:r>
              <w:rPr>
                <w:lang w:eastAsia="en-US"/>
              </w:rPr>
              <w:t>grudzień 2025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C533FA">
              <w:rPr>
                <w:lang w:eastAsia="en-US"/>
              </w:rPr>
              <w:t xml:space="preserve">. Działania Szkolnego Koła Wolontariatu (kształtowanie </w:t>
            </w:r>
            <w:r w:rsidR="00C533FA">
              <w:rPr>
                <w:lang w:eastAsia="en-US"/>
              </w:rPr>
              <w:lastRenderedPageBreak/>
              <w:t>postaw altruizmu, tolerancji, życzliwości, pomocy słabszym poprzez udział w akcjach charytatywnych).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H. Nosal</w:t>
            </w:r>
          </w:p>
          <w:p w:rsidR="00C533FA" w:rsidRDefault="00C533F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A.Zajączkowska</w:t>
            </w:r>
            <w:proofErr w:type="spellEnd"/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D. Dąbrowska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M. Majewska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A7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Cały rok szkolny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C533FA">
              <w:rPr>
                <w:lang w:eastAsia="en-US"/>
              </w:rPr>
              <w:t>. Akcje proekologiczne : LOP – współpraca, zbiórka elektrośmieci i zużytych baterii.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Samorząd Uczniowski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Joanna Strzemińska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C533FA">
              <w:rPr>
                <w:lang w:eastAsia="en-US"/>
              </w:rPr>
              <w:t>. Obchody Dnia Zespołu Downa – kształtowanie postaw otwartości i tolerancji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Pedagog specjalny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Alina Wiśniewska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Angelika Dąbek-Porębska</w:t>
            </w:r>
          </w:p>
          <w:p w:rsidR="00C533FA" w:rsidRDefault="001D12A7">
            <w:pPr>
              <w:rPr>
                <w:lang w:eastAsia="en-US"/>
              </w:rPr>
            </w:pPr>
            <w:r>
              <w:rPr>
                <w:lang w:eastAsia="en-US"/>
              </w:rPr>
              <w:t>Katarzyna Różyc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D12A7">
            <w:pPr>
              <w:rPr>
                <w:lang w:eastAsia="en-US"/>
              </w:rPr>
            </w:pPr>
            <w:r>
              <w:rPr>
                <w:lang w:eastAsia="en-US"/>
              </w:rPr>
              <w:t>marzec 2026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C533FA">
              <w:rPr>
                <w:lang w:eastAsia="en-US"/>
              </w:rPr>
              <w:t>. Obchody Dnia Autyzmu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Pedagog specjalny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Dorota Wągrowska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Angelika Dąbek-Porębska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D12A7">
            <w:pPr>
              <w:rPr>
                <w:lang w:eastAsia="en-US"/>
              </w:rPr>
            </w:pPr>
            <w:r>
              <w:rPr>
                <w:lang w:eastAsia="en-US"/>
              </w:rPr>
              <w:t>kwiecień 2026</w:t>
            </w:r>
          </w:p>
        </w:tc>
      </w:tr>
    </w:tbl>
    <w:p w:rsidR="00C533FA" w:rsidRDefault="00C533FA" w:rsidP="00C53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4370"/>
        <w:gridCol w:w="3496"/>
        <w:gridCol w:w="3487"/>
      </w:tblGrid>
      <w:tr w:rsidR="00C533FA" w:rsidTr="001D12A7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obszar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działania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osoba odpowiedzialna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terminy</w:t>
            </w:r>
          </w:p>
        </w:tc>
      </w:tr>
      <w:tr w:rsidR="00C533FA" w:rsidTr="001D12A7"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Bezpieczeństwo – profilaktyka </w:t>
            </w:r>
            <w:proofErr w:type="spellStart"/>
            <w:r>
              <w:rPr>
                <w:b/>
                <w:lang w:eastAsia="en-US"/>
              </w:rPr>
              <w:t>zachowań</w:t>
            </w:r>
            <w:proofErr w:type="spellEnd"/>
            <w:r>
              <w:rPr>
                <w:b/>
                <w:lang w:eastAsia="en-US"/>
              </w:rPr>
              <w:t xml:space="preserve"> ryzykownych (problemowych)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1. Opracowanie regulaminów klasowych, zapoznanie się z regulaminami szkolnymi; stosowanie się do zapisów w nich zawartych.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nauczyciele</w:t>
            </w:r>
          </w:p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pracownicy szkoły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D12A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opracowanie – wrzesień 2025</w:t>
            </w:r>
            <w:r w:rsidR="00C533FA">
              <w:rPr>
                <w:lang w:eastAsia="en-US"/>
              </w:rPr>
              <w:t>r.</w:t>
            </w:r>
          </w:p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zastosowanie – cały rok szkolny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 Zapoznanie uczniów ze Standardami ochrony małoletnich podczas godzin wychowawczych oraz przez tworzenie gazetek ściennych.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 klas</w:t>
            </w:r>
          </w:p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Pedagog specjalny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D12A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Zapoznanie - wrzesień 2025</w:t>
            </w:r>
          </w:p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Zastosowanie – cały rok szkolny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176194">
            <w:pPr>
              <w:spacing w:line="254" w:lineRule="auto"/>
              <w:ind w:left="360" w:right="107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533FA">
              <w:rPr>
                <w:lang w:eastAsia="en-US"/>
              </w:rPr>
              <w:t>. Udział w próbnym alarmie ewakuacyjny.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4" w:lineRule="auto"/>
              <w:ind w:left="720" w:right="124"/>
              <w:jc w:val="both"/>
              <w:rPr>
                <w:lang w:eastAsia="en-US"/>
              </w:rPr>
            </w:pPr>
            <w:r>
              <w:rPr>
                <w:lang w:eastAsia="en-US"/>
              </w:rPr>
              <w:t>wszyscy n-le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D12A7">
            <w:pPr>
              <w:spacing w:line="254" w:lineRule="auto"/>
              <w:ind w:left="26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wrzesień 2025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176194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94" w:rsidRDefault="001761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94" w:rsidRDefault="00176194">
            <w:pPr>
              <w:spacing w:line="254" w:lineRule="auto"/>
              <w:ind w:left="360" w:right="107"/>
              <w:rPr>
                <w:lang w:eastAsia="en-US"/>
              </w:rPr>
            </w:pPr>
            <w:r>
              <w:rPr>
                <w:lang w:eastAsia="en-US"/>
              </w:rPr>
              <w:t>4. Akcja „Pomarańczowa wstążka” – przeciwko krzywdzeniu i przemocy wobec dzieci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94" w:rsidRDefault="00176194">
            <w:pPr>
              <w:spacing w:line="254" w:lineRule="auto"/>
              <w:ind w:left="720" w:right="124"/>
              <w:jc w:val="both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176194" w:rsidRDefault="00176194">
            <w:pPr>
              <w:spacing w:line="254" w:lineRule="auto"/>
              <w:ind w:left="720" w:right="124"/>
              <w:jc w:val="both"/>
              <w:rPr>
                <w:lang w:eastAsia="en-US"/>
              </w:rPr>
            </w:pPr>
            <w:r>
              <w:rPr>
                <w:lang w:eastAsia="en-US"/>
              </w:rPr>
              <w:t>Ewa Radecka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94" w:rsidRDefault="00176194">
            <w:pPr>
              <w:spacing w:line="254" w:lineRule="auto"/>
              <w:ind w:left="26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listopad 2025 r.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761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5</w:t>
            </w:r>
            <w:r w:rsidR="00C533FA">
              <w:rPr>
                <w:lang w:eastAsia="en-US"/>
              </w:rPr>
              <w:t>. Spotkanie przedstawiciela Policji z uczniami klas VII i VIII (cyberprzemoc i inne zagrożenia)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wedle potrzeb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Pr="00176194" w:rsidRDefault="00C533FA" w:rsidP="00176194">
            <w:pPr>
              <w:pStyle w:val="Akapitzlist"/>
              <w:numPr>
                <w:ilvl w:val="0"/>
                <w:numId w:val="5"/>
              </w:numPr>
              <w:spacing w:line="254" w:lineRule="auto"/>
              <w:ind w:right="107"/>
              <w:rPr>
                <w:color w:val="000000"/>
                <w:lang w:eastAsia="en-US"/>
              </w:rPr>
            </w:pPr>
            <w:r w:rsidRPr="00176194">
              <w:rPr>
                <w:color w:val="000000"/>
                <w:lang w:eastAsia="en-US"/>
              </w:rPr>
              <w:t>Konstruktywne sposoby spędzania wolnego czasu – pogadanki podczas godzin wychowawczych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4" w:lineRule="auto"/>
              <w:ind w:left="144" w:right="12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wychowawcy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wedle potrzeb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Pr="00176194" w:rsidRDefault="00C533FA" w:rsidP="00176194">
            <w:pPr>
              <w:pStyle w:val="Akapitzlist"/>
              <w:numPr>
                <w:ilvl w:val="0"/>
                <w:numId w:val="5"/>
              </w:numPr>
              <w:spacing w:line="254" w:lineRule="auto"/>
              <w:ind w:right="107"/>
              <w:rPr>
                <w:color w:val="000000"/>
                <w:lang w:eastAsia="en-US"/>
              </w:rPr>
            </w:pPr>
            <w:r w:rsidRPr="00176194">
              <w:rPr>
                <w:color w:val="000000"/>
                <w:lang w:eastAsia="en-US"/>
              </w:rPr>
              <w:t xml:space="preserve">Problemy wieku dorastania – </w:t>
            </w:r>
            <w:r w:rsidR="00176194" w:rsidRPr="00176194">
              <w:rPr>
                <w:color w:val="000000"/>
                <w:lang w:eastAsia="en-US"/>
              </w:rPr>
              <w:t xml:space="preserve">„Między nami kobietkami” – spotkanie dla dziewcząt klas VI, </w:t>
            </w:r>
            <w:r w:rsidRPr="00176194">
              <w:rPr>
                <w:color w:val="000000"/>
                <w:lang w:eastAsia="en-US"/>
              </w:rPr>
              <w:t xml:space="preserve">pogadanki podczas godzin wychowawczych, </w:t>
            </w:r>
            <w:r w:rsidR="001D12A7" w:rsidRPr="00176194">
              <w:rPr>
                <w:color w:val="000000"/>
                <w:lang w:eastAsia="en-US"/>
              </w:rPr>
              <w:t xml:space="preserve">zajęć edukacji zdrowotnej, </w:t>
            </w:r>
            <w:r w:rsidRPr="00176194">
              <w:rPr>
                <w:color w:val="000000"/>
                <w:lang w:eastAsia="en-US"/>
              </w:rPr>
              <w:t>rozmów z psychologiem i konsultacji z pedagogiem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4" w:lineRule="auto"/>
              <w:ind w:left="144" w:right="12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wychowawcy</w:t>
            </w:r>
          </w:p>
          <w:p w:rsidR="00C533FA" w:rsidRDefault="00C533FA">
            <w:pPr>
              <w:spacing w:line="254" w:lineRule="auto"/>
              <w:ind w:left="144" w:right="12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pedagog szkolny</w:t>
            </w:r>
          </w:p>
          <w:p w:rsidR="00C533FA" w:rsidRDefault="00C533FA">
            <w:pPr>
              <w:spacing w:line="254" w:lineRule="auto"/>
              <w:ind w:left="144" w:right="12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psycholog</w:t>
            </w:r>
          </w:p>
          <w:p w:rsidR="001D12A7" w:rsidRDefault="001D12A7">
            <w:pPr>
              <w:spacing w:line="254" w:lineRule="auto"/>
              <w:ind w:left="144" w:right="12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M. </w:t>
            </w:r>
            <w:proofErr w:type="spellStart"/>
            <w:r>
              <w:rPr>
                <w:color w:val="000000"/>
                <w:lang w:eastAsia="en-US"/>
              </w:rPr>
              <w:t>Mazaraki</w:t>
            </w:r>
            <w:proofErr w:type="spellEnd"/>
          </w:p>
          <w:p w:rsidR="00176194" w:rsidRDefault="00176194">
            <w:pPr>
              <w:spacing w:line="254" w:lineRule="auto"/>
              <w:ind w:left="144" w:right="12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Prelegentka P&amp;G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wedle potrzeb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 w:rsidP="00176194">
            <w:pPr>
              <w:numPr>
                <w:ilvl w:val="0"/>
                <w:numId w:val="5"/>
              </w:num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Udział w akcji Dzień Bezpiecznego Internetu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wychowawcy, nauczyciele zajęć komputerowych i informatyki, przedstawiciel Policji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</w:p>
          <w:p w:rsidR="00C533FA" w:rsidRDefault="001D12A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luty 2026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 w:rsidP="00176194">
            <w:pPr>
              <w:numPr>
                <w:ilvl w:val="0"/>
                <w:numId w:val="5"/>
              </w:num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Godziny wychowawcze o tematyce uzależnień.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Psycholog szkolny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 w:rsidP="00176194">
            <w:pPr>
              <w:numPr>
                <w:ilvl w:val="0"/>
                <w:numId w:val="5"/>
              </w:num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Dostarczanie wiedzy na temat osób i instytucji świadczących pomoc w trudnych sytuacjach.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pedagog szkolny, wszyscy nauczyciele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 w:rsidP="00176194">
            <w:pPr>
              <w:numPr>
                <w:ilvl w:val="0"/>
                <w:numId w:val="5"/>
              </w:num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Pogadanki dotyczące prawa do prywatności, w tym do ochrony danych osobowych oraz ograniczonego zaufania do osób poznanych w sieci, cyberprzemoc.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</w:p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 w:rsidP="00176194">
            <w:pPr>
              <w:numPr>
                <w:ilvl w:val="0"/>
                <w:numId w:val="5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Realizacja programów profilaktycznych: „Bliżej siebie”, </w:t>
            </w:r>
            <w:r>
              <w:rPr>
                <w:lang w:eastAsia="en-US"/>
              </w:rPr>
              <w:lastRenderedPageBreak/>
              <w:t>„Veto wobec przemocy” „Veto wobec uzależnień”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psycholog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według potrzeb</w:t>
            </w:r>
          </w:p>
        </w:tc>
      </w:tr>
      <w:tr w:rsidR="00C533FA" w:rsidTr="001D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 w:rsidP="00176194">
            <w:pPr>
              <w:numPr>
                <w:ilvl w:val="0"/>
                <w:numId w:val="5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Bezpieczne ferie.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wychowawcy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D12A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styczeń 2026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1D12A7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 w:rsidP="00176194">
            <w:pPr>
              <w:numPr>
                <w:ilvl w:val="0"/>
                <w:numId w:val="5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Bezpieczne wakacje.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1D12A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czerwiec 2026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1D12A7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 w:rsidP="00176194">
            <w:pPr>
              <w:numPr>
                <w:ilvl w:val="0"/>
                <w:numId w:val="5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Dyżury psychologa z MZPPP – indywidualne spotkania wspierające z uczniami i rodzicami dotyczące bieżących problemów emocjonalnych, rodzinnych, szkolnych.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psycholog z MZPPP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wedle potrzeb</w:t>
            </w:r>
          </w:p>
        </w:tc>
      </w:tr>
      <w:tr w:rsidR="00C533FA" w:rsidTr="001D12A7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FA" w:rsidRDefault="00C533FA" w:rsidP="00176194">
            <w:pPr>
              <w:numPr>
                <w:ilvl w:val="0"/>
                <w:numId w:val="5"/>
              </w:numPr>
              <w:spacing w:line="254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Pierwsza pomoc – godziny wychowawcze:</w:t>
            </w:r>
          </w:p>
          <w:p w:rsidR="00C533FA" w:rsidRDefault="00C533FA">
            <w:pPr>
              <w:spacing w:line="254" w:lineRule="auto"/>
              <w:ind w:left="360" w:right="107"/>
              <w:rPr>
                <w:lang w:eastAsia="en-US"/>
              </w:rPr>
            </w:pPr>
            <w:r>
              <w:rPr>
                <w:lang w:eastAsia="en-US"/>
              </w:rPr>
              <w:t>nauka ogólnej oceny stanu poszkodowanego, podstawowe sposoby udzielania pomocy, kształtowanie postawy odpowiedzialności za ludzkie życie.</w:t>
            </w:r>
          </w:p>
          <w:p w:rsidR="00C533FA" w:rsidRDefault="00C533FA">
            <w:pPr>
              <w:spacing w:line="254" w:lineRule="auto"/>
              <w:ind w:left="142" w:right="107"/>
              <w:rPr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4" w:lineRule="auto"/>
              <w:ind w:right="124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FA" w:rsidRDefault="00C533FA">
            <w:pPr>
              <w:spacing w:line="254" w:lineRule="auto"/>
              <w:ind w:left="269"/>
              <w:rPr>
                <w:lang w:eastAsia="en-US"/>
              </w:rPr>
            </w:pPr>
          </w:p>
          <w:p w:rsidR="00C533FA" w:rsidRDefault="00C533FA">
            <w:pPr>
              <w:spacing w:line="254" w:lineRule="auto"/>
              <w:ind w:left="269"/>
              <w:rPr>
                <w:lang w:eastAsia="en-US"/>
              </w:rPr>
            </w:pPr>
          </w:p>
          <w:p w:rsidR="00C533FA" w:rsidRDefault="00C533FA">
            <w:pPr>
              <w:spacing w:line="254" w:lineRule="auto"/>
              <w:ind w:left="269"/>
              <w:rPr>
                <w:lang w:eastAsia="en-US"/>
              </w:rPr>
            </w:pPr>
          </w:p>
          <w:p w:rsidR="00C533FA" w:rsidRDefault="001D12A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wedle potrzeb</w:t>
            </w:r>
          </w:p>
          <w:p w:rsidR="00C533FA" w:rsidRDefault="00C533FA">
            <w:pPr>
              <w:spacing w:line="254" w:lineRule="auto"/>
              <w:ind w:left="269"/>
              <w:rPr>
                <w:lang w:eastAsia="en-US"/>
              </w:rPr>
            </w:pPr>
          </w:p>
        </w:tc>
      </w:tr>
    </w:tbl>
    <w:p w:rsidR="00C533FA" w:rsidRDefault="00C533FA" w:rsidP="00C533FA"/>
    <w:p w:rsidR="00C533FA" w:rsidRDefault="00C533FA" w:rsidP="00C533FA"/>
    <w:p w:rsidR="00D26D49" w:rsidRDefault="00D26D49" w:rsidP="00C533FA"/>
    <w:p w:rsidR="00D26D49" w:rsidRDefault="00D26D49" w:rsidP="00C533FA"/>
    <w:p w:rsidR="00D26D49" w:rsidRDefault="00D26D49" w:rsidP="00C533FA"/>
    <w:p w:rsidR="00D26D49" w:rsidRDefault="00D26D49" w:rsidP="00C533FA"/>
    <w:p w:rsidR="00D26D49" w:rsidRDefault="00D26D49" w:rsidP="00C533FA"/>
    <w:p w:rsidR="008D6220" w:rsidRDefault="008D6220" w:rsidP="00C533FA"/>
    <w:p w:rsidR="008D6220" w:rsidRDefault="008D6220" w:rsidP="00C533FA"/>
    <w:p w:rsidR="008D6220" w:rsidRDefault="008D6220" w:rsidP="00C533FA"/>
    <w:p w:rsidR="008D6220" w:rsidRDefault="008D6220" w:rsidP="00C533FA"/>
    <w:p w:rsidR="008D6220" w:rsidRDefault="008D6220" w:rsidP="00C533FA">
      <w:bookmarkStart w:id="0" w:name="_GoBack"/>
      <w:bookmarkEnd w:id="0"/>
    </w:p>
    <w:p w:rsidR="00C533FA" w:rsidRDefault="00C533FA" w:rsidP="00C533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3544"/>
        <w:gridCol w:w="3544"/>
        <w:gridCol w:w="3543"/>
      </w:tblGrid>
      <w:tr w:rsidR="00C533FA" w:rsidTr="00C533F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33FA" w:rsidRDefault="00C533FA">
            <w:pPr>
              <w:spacing w:line="254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lastRenderedPageBreak/>
              <w:t>Obszar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33FA" w:rsidRDefault="00C533FA">
            <w:pPr>
              <w:spacing w:line="254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Działania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33FA" w:rsidRDefault="00C533FA">
            <w:pPr>
              <w:spacing w:line="254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Osoba odpowiedzialna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33FA" w:rsidRDefault="00C533FA">
            <w:pPr>
              <w:spacing w:line="254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Terminy</w:t>
            </w:r>
          </w:p>
        </w:tc>
      </w:tr>
      <w:tr w:rsidR="00C533FA" w:rsidTr="00C533FA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3FA" w:rsidRDefault="00C533F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Kultura</w:t>
            </w:r>
            <w:r>
              <w:rPr>
                <w:lang w:eastAsia="en-US"/>
              </w:rPr>
              <w:t xml:space="preserve">– wartości, normy, wzory </w:t>
            </w:r>
            <w:proofErr w:type="spellStart"/>
            <w:r>
              <w:rPr>
                <w:lang w:eastAsia="en-US"/>
              </w:rPr>
              <w:t>zachowań</w:t>
            </w:r>
            <w:proofErr w:type="spellEnd"/>
          </w:p>
          <w:p w:rsidR="00C533FA" w:rsidRDefault="00C533F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Przypomnienie dzieciom misji, celów SP 2 zawartych </w:t>
            </w:r>
            <w:r w:rsidR="00C533FA">
              <w:rPr>
                <w:lang w:eastAsia="en-US"/>
              </w:rPr>
              <w:t>w</w:t>
            </w:r>
            <w:r>
              <w:rPr>
                <w:lang w:eastAsia="en-US"/>
              </w:rPr>
              <w:t xml:space="preserve"> Statucie Szkoły i ich właściwej interpretacji.</w:t>
            </w:r>
          </w:p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Zapoznanie uczniów i ich rodziców z Planem Wychowawczo-Profilaktycznym Szkoły.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 klas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wrzesień 2025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 Opracowanie klasowych Kodeksów Zachowania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wychowawcy klas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wrzesień 2025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Warsztaty w </w:t>
            </w:r>
            <w:proofErr w:type="spellStart"/>
            <w:r>
              <w:rPr>
                <w:lang w:eastAsia="en-US"/>
              </w:rPr>
              <w:t>OMPiO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w/g potrzeb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4. Zajęcia w Muzeum Historii Kielc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w/g potrzeb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 Odwiedzanie miejsc pamięci narodowej, grobów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październik-listopad</w:t>
            </w:r>
            <w:r w:rsidR="00D26D49">
              <w:rPr>
                <w:lang w:eastAsia="en-US"/>
              </w:rPr>
              <w:t xml:space="preserve"> 2025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6. Wyjście do Muzeum Zabawek i Zabawy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w/g potrzeb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7. Przygotowanie/udział w uroczystości z okazji DEN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wychowawcy, nauczyciele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październik 2025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8. Przygotowanie/udział w uroczystości Święta Odzyskania Niepodległości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listopad 2025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9. Zorganizowanie Andrzejek klasowych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listopad 2025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 Zorganizowanie Mikołajek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grudzień 2025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 Przygotowanie/udział w Jasełkach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wychowawcy, nauczyciele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grudzień 2025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="00D26D49">
              <w:rPr>
                <w:lang w:eastAsia="en-US"/>
              </w:rPr>
              <w:t>Zorganizowanie Wigilii klasowych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grudzień 2025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 Przygotowanie/udział w uroczystości Zabawie Noworocznej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styczeń 2026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 Przygotowanie/udział w obchodach Dni Ziemi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czerwiec 2026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 Udział w akcji z okazji Tygodnia Kultury Języka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marzec 2026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 Przygotowanie/udział w Dnia Kobiet, Dniu Chłopaka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wrzesień 2025, marzec 2026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 Przygotowanie/udział w uroczystości Konstytucji 3 Maja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maj 2026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 Przy</w:t>
            </w:r>
            <w:r w:rsidR="00D26D49">
              <w:rPr>
                <w:lang w:eastAsia="en-US"/>
              </w:rPr>
              <w:t xml:space="preserve">gotowanie/udział w uroczystym </w:t>
            </w:r>
            <w:r>
              <w:rPr>
                <w:lang w:eastAsia="en-US"/>
              </w:rPr>
              <w:t>Dnia Dziecka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czerwiec 2026</w:t>
            </w:r>
            <w:r w:rsidR="00C533FA">
              <w:rPr>
                <w:lang w:eastAsia="en-US"/>
              </w:rPr>
              <w:t xml:space="preserve"> r.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 Udział w przedstawieniach teatralnych, projekcjach filmowych, koncertach i wydarzeniach sportowych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Nauczyciele przedmiotów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wg potrzeb i możliwości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 Wieczory filmowe dla klas V-VIII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Nauczyciel-bibliotekarz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II semestr 2025/26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 Wymiana kulturowa między uczniami z Polski i z Ukrainy podczas bieżących zajęć szkolnych,  a w szczególności godzin wychowawczych.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Nauczyciele przedmiotów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22. Aktyw biblioteczny – „Spotkania </w:t>
            </w:r>
            <w:proofErr w:type="spellStart"/>
            <w:r>
              <w:rPr>
                <w:lang w:eastAsia="en-US"/>
              </w:rPr>
              <w:t>bibliomaniaków</w:t>
            </w:r>
            <w:proofErr w:type="spellEnd"/>
            <w:r>
              <w:rPr>
                <w:lang w:eastAsia="en-US"/>
              </w:rPr>
              <w:t>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Nauczyciel-bibliotekarz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 Współpraca z Biblioteką Wojewódzką i Pedagogiczną – warsztaty, lekcje biblioteczne.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Nauczyciel-bibliotekarz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Wg grafiku</w:t>
            </w:r>
          </w:p>
        </w:tc>
      </w:tr>
      <w:tr w:rsidR="00C533FA" w:rsidTr="00C533F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 Akcje czytelnicze w ramach programu edukacyjnego: „Biblioteka miejsce dobre dla człowieka”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Nauczyciel- bibliotekarz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rPr>
          <w:gridAfter w:val="3"/>
          <w:wAfter w:w="10631" w:type="dxa"/>
          <w:trHeight w:val="29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</w:tbl>
    <w:p w:rsidR="00C533FA" w:rsidRDefault="00C533FA" w:rsidP="00C533FA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C533FA" w:rsidTr="00C533F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Obszar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Działania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Osoba odpowiedzialna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Terminy</w:t>
            </w:r>
          </w:p>
        </w:tc>
      </w:tr>
      <w:tr w:rsidR="00C533FA" w:rsidTr="00C533F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Doradztwo zawodowe</w:t>
            </w:r>
            <w:r>
              <w:rPr>
                <w:lang w:eastAsia="en-US"/>
              </w:rPr>
              <w:t xml:space="preserve"> – zainteresowania, predyspozycje, wybór drogi edukacyjnej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pStyle w:val="Akapitzlist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Doradztwo zawodowe dla kl. VII i VIII – realizowane zgodnie z programami zajęć.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Doradca zawodowy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33FA" w:rsidTr="00C533FA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FA" w:rsidRDefault="00C533FA">
            <w:pPr>
              <w:rPr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pStyle w:val="Akapitzlist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Udział uczniów kl. VIII </w:t>
            </w:r>
            <w:r>
              <w:rPr>
                <w:lang w:eastAsia="en-US"/>
              </w:rPr>
              <w:br/>
              <w:t>w targach/spotkaniach edukacyjnych.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Wg możliwości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pStyle w:val="Akapitzlist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Godziny wychowawcze dotyczące zainteresowań, poznawania swoich predyspozycji, charakterystyki poszczególnych zawodów.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Wg potrzeb i możliwości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pStyle w:val="Akapitzlist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Indywidualne s</w:t>
            </w:r>
            <w:r w:rsidR="00C533FA">
              <w:rPr>
                <w:lang w:eastAsia="en-US"/>
              </w:rPr>
              <w:t>potkania uczniów z pedagogiem szkolnym, specjalnym i psychologiem dotyczące planów edukacyjnych, możliwości i wsparcia w realizacji celów.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D26D49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C533FA">
              <w:rPr>
                <w:lang w:eastAsia="en-US"/>
              </w:rPr>
              <w:t>edagog szkolny</w:t>
            </w:r>
          </w:p>
          <w:p w:rsidR="00C533FA" w:rsidRDefault="00D26D49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C533FA">
              <w:rPr>
                <w:lang w:eastAsia="en-US"/>
              </w:rPr>
              <w:t>edagog specjalny</w:t>
            </w:r>
          </w:p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psycholog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Wg potrzeb</w:t>
            </w:r>
          </w:p>
        </w:tc>
      </w:tr>
      <w:tr w:rsidR="00C533FA" w:rsidTr="00C53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FA" w:rsidRDefault="00C533FA">
            <w:pPr>
              <w:rPr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pStyle w:val="Akapitzlist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Praca z uczniem zdolnym: konkursy, imprezy i uroczystości szkolne, wolontariat.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Wszyscy nauczyciele i specjaliści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FA" w:rsidRDefault="00C533FA">
            <w:pPr>
              <w:rPr>
                <w:lang w:eastAsia="en-US"/>
              </w:rPr>
            </w:pPr>
            <w:r>
              <w:rPr>
                <w:lang w:eastAsia="en-US"/>
              </w:rPr>
              <w:t>Wg możliwości</w:t>
            </w:r>
          </w:p>
        </w:tc>
      </w:tr>
    </w:tbl>
    <w:p w:rsidR="00C533FA" w:rsidRDefault="00C533FA" w:rsidP="00C533FA">
      <w:pPr>
        <w:ind w:hanging="426"/>
      </w:pPr>
    </w:p>
    <w:p w:rsidR="00C533FA" w:rsidRDefault="00C533FA" w:rsidP="00C533FA"/>
    <w:p w:rsidR="00C533FA" w:rsidRDefault="00C533FA" w:rsidP="00C533FA"/>
    <w:p w:rsidR="00C533FA" w:rsidRDefault="00C533FA" w:rsidP="00C533FA"/>
    <w:p w:rsidR="00C533FA" w:rsidRDefault="00C533FA" w:rsidP="00C533FA"/>
    <w:p w:rsidR="00C533FA" w:rsidRDefault="00C533FA" w:rsidP="00C533FA"/>
    <w:p w:rsidR="00C533FA" w:rsidRDefault="00C533FA" w:rsidP="00C533FA"/>
    <w:p w:rsidR="00C533FA" w:rsidRDefault="00C533FA" w:rsidP="00C533FA"/>
    <w:p w:rsidR="00C533FA" w:rsidRDefault="00C533FA" w:rsidP="00C533FA"/>
    <w:p w:rsidR="00C533FA" w:rsidRDefault="00C533FA" w:rsidP="00C533FA"/>
    <w:p w:rsidR="00C533FA" w:rsidRDefault="00C533FA" w:rsidP="00C533FA"/>
    <w:p w:rsidR="00C533FA" w:rsidRDefault="00C533FA" w:rsidP="00C533FA"/>
    <w:p w:rsidR="00EF1A7A" w:rsidRDefault="00EF1A7A"/>
    <w:sectPr w:rsidR="00EF1A7A" w:rsidSect="00C53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7714"/>
    <w:multiLevelType w:val="hybridMultilevel"/>
    <w:tmpl w:val="0AF26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35A9F"/>
    <w:multiLevelType w:val="hybridMultilevel"/>
    <w:tmpl w:val="49FCDFA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C5C59"/>
    <w:multiLevelType w:val="hybridMultilevel"/>
    <w:tmpl w:val="0E482938"/>
    <w:lvl w:ilvl="0" w:tplc="0B46BDA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B82539"/>
    <w:multiLevelType w:val="hybridMultilevel"/>
    <w:tmpl w:val="281ABD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54F87"/>
    <w:multiLevelType w:val="hybridMultilevel"/>
    <w:tmpl w:val="EEC45F9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FA"/>
    <w:rsid w:val="00176194"/>
    <w:rsid w:val="001D12A7"/>
    <w:rsid w:val="00796C6E"/>
    <w:rsid w:val="008D6220"/>
    <w:rsid w:val="00C533FA"/>
    <w:rsid w:val="00D26D49"/>
    <w:rsid w:val="00EF1614"/>
    <w:rsid w:val="00E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0AF"/>
  <w15:chartTrackingRefBased/>
  <w15:docId w15:val="{3EEB1D75-D773-429B-9BA8-A5719AA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3FA"/>
    <w:pPr>
      <w:ind w:left="720"/>
      <w:contextualSpacing/>
    </w:pPr>
  </w:style>
  <w:style w:type="table" w:styleId="Tabela-Siatka">
    <w:name w:val="Table Grid"/>
    <w:basedOn w:val="Standardowy"/>
    <w:rsid w:val="00C5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6D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D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Hania</cp:lastModifiedBy>
  <cp:revision>4</cp:revision>
  <cp:lastPrinted>2025-09-05T09:03:00Z</cp:lastPrinted>
  <dcterms:created xsi:type="dcterms:W3CDTF">2025-09-05T08:55:00Z</dcterms:created>
  <dcterms:modified xsi:type="dcterms:W3CDTF">2025-09-05T09:07:00Z</dcterms:modified>
</cp:coreProperties>
</file>